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356FB" w14:textId="51B9B490" w:rsidR="00316428" w:rsidRDefault="00316428" w:rsidP="00316428">
      <w:pPr>
        <w:rPr>
          <w:rFonts w:cs="Arial"/>
          <w:szCs w:val="24"/>
        </w:rPr>
      </w:pPr>
      <w:bookmarkStart w:id="0" w:name="_GoBack"/>
      <w:bookmarkEnd w:id="0"/>
      <w:r>
        <w:rPr>
          <w:rFonts w:cs="Arial"/>
          <w:szCs w:val="24"/>
        </w:rPr>
        <w:t>PRESS RELEASE</w:t>
      </w:r>
    </w:p>
    <w:p w14:paraId="5C50E27C" w14:textId="48F2B382" w:rsidR="00F05236" w:rsidRPr="00C92CF7" w:rsidRDefault="00F05236" w:rsidP="00316428">
      <w:pPr>
        <w:rPr>
          <w:rFonts w:cs="Arial"/>
          <w:b/>
          <w:i/>
          <w:color w:val="FF0000"/>
          <w:szCs w:val="24"/>
        </w:rPr>
      </w:pPr>
      <w:r w:rsidRPr="00C92CF7">
        <w:rPr>
          <w:rFonts w:cs="Arial"/>
          <w:b/>
          <w:i/>
          <w:color w:val="FF0000"/>
          <w:szCs w:val="24"/>
        </w:rPr>
        <w:t>(date)</w:t>
      </w:r>
    </w:p>
    <w:p w14:paraId="4C9C9B52" w14:textId="7CC0EB8D" w:rsidR="00316428" w:rsidRDefault="00316428" w:rsidP="00316428">
      <w:pPr>
        <w:pStyle w:val="EndnoteText"/>
        <w:rPr>
          <w:rFonts w:cs="Arial"/>
          <w:sz w:val="24"/>
          <w:szCs w:val="24"/>
        </w:rPr>
      </w:pPr>
    </w:p>
    <w:p w14:paraId="10198A78" w14:textId="77777777" w:rsidR="00C92CF7" w:rsidRDefault="00C92CF7" w:rsidP="00316428">
      <w:pPr>
        <w:pStyle w:val="EndnoteText"/>
        <w:rPr>
          <w:rFonts w:cs="Arial"/>
          <w:sz w:val="24"/>
          <w:szCs w:val="24"/>
        </w:rPr>
      </w:pPr>
    </w:p>
    <w:p w14:paraId="2EFF8537" w14:textId="0DD64FCD" w:rsidR="00FC2837" w:rsidRPr="00C92CF7" w:rsidRDefault="00EE280A" w:rsidP="00316428">
      <w:pPr>
        <w:shd w:val="clear" w:color="auto" w:fill="FFFFFF"/>
        <w:jc w:val="center"/>
        <w:rPr>
          <w:rFonts w:cs="Arial"/>
          <w:b/>
          <w:sz w:val="36"/>
          <w:szCs w:val="24"/>
        </w:rPr>
      </w:pPr>
      <w:r>
        <w:rPr>
          <w:rFonts w:cs="Arial"/>
          <w:b/>
          <w:sz w:val="36"/>
          <w:szCs w:val="24"/>
        </w:rPr>
        <w:t>Learning d</w:t>
      </w:r>
      <w:r w:rsidR="00FC2837" w:rsidRPr="00C92CF7">
        <w:rPr>
          <w:rFonts w:cs="Arial"/>
          <w:b/>
          <w:sz w:val="36"/>
          <w:szCs w:val="24"/>
        </w:rPr>
        <w:t>isability campaigners in</w:t>
      </w:r>
      <w:r w:rsidR="00FC2837" w:rsidRPr="00C92CF7">
        <w:rPr>
          <w:rFonts w:cs="Arial"/>
          <w:b/>
          <w:sz w:val="40"/>
          <w:szCs w:val="24"/>
        </w:rPr>
        <w:t xml:space="preserve"> </w:t>
      </w:r>
      <w:r w:rsidR="00FC2837" w:rsidRPr="00C92CF7">
        <w:rPr>
          <w:rFonts w:cs="Arial"/>
          <w:b/>
          <w:i/>
          <w:color w:val="FF0000"/>
          <w:sz w:val="36"/>
          <w:szCs w:val="24"/>
        </w:rPr>
        <w:t>(name of your tow</w:t>
      </w:r>
      <w:r w:rsidR="00C92CF7" w:rsidRPr="00C92CF7">
        <w:rPr>
          <w:rFonts w:cs="Arial"/>
          <w:b/>
          <w:i/>
          <w:color w:val="FF0000"/>
          <w:sz w:val="36"/>
          <w:szCs w:val="24"/>
        </w:rPr>
        <w:t>n</w:t>
      </w:r>
      <w:r>
        <w:rPr>
          <w:rFonts w:cs="Arial"/>
          <w:b/>
          <w:i/>
          <w:color w:val="FF0000"/>
          <w:sz w:val="36"/>
          <w:szCs w:val="24"/>
        </w:rPr>
        <w:t>)</w:t>
      </w:r>
      <w:r w:rsidRPr="00EE280A">
        <w:rPr>
          <w:rFonts w:cs="Arial"/>
          <w:b/>
          <w:sz w:val="36"/>
          <w:szCs w:val="24"/>
        </w:rPr>
        <w:t xml:space="preserve"> call for an end to unfair health treatment</w:t>
      </w:r>
    </w:p>
    <w:p w14:paraId="1BA64A7A" w14:textId="77777777" w:rsidR="00316428" w:rsidRDefault="00316428" w:rsidP="00316428">
      <w:pPr>
        <w:shd w:val="clear" w:color="auto" w:fill="FFFFFF"/>
        <w:rPr>
          <w:rFonts w:cs="Arial"/>
          <w:color w:val="222222"/>
          <w:szCs w:val="24"/>
        </w:rPr>
      </w:pPr>
    </w:p>
    <w:p w14:paraId="74DC026B" w14:textId="313D8D34" w:rsidR="002F1879" w:rsidRPr="00C92CF7" w:rsidRDefault="002F1879" w:rsidP="002F1879">
      <w:pPr>
        <w:numPr>
          <w:ilvl w:val="0"/>
          <w:numId w:val="1"/>
        </w:numPr>
        <w:shd w:val="clear" w:color="auto" w:fill="FFFFFF"/>
        <w:rPr>
          <w:rFonts w:cs="Arial"/>
          <w:b/>
          <w:szCs w:val="24"/>
        </w:rPr>
      </w:pPr>
      <w:r w:rsidRPr="00C92CF7">
        <w:rPr>
          <w:rFonts w:cs="Arial"/>
          <w:b/>
          <w:szCs w:val="24"/>
        </w:rPr>
        <w:t xml:space="preserve">Mencap launch major 3-year campaign, </w:t>
      </w:r>
      <w:r w:rsidR="00C92CF7">
        <w:rPr>
          <w:rFonts w:cs="Arial"/>
          <w:b/>
          <w:i/>
          <w:szCs w:val="24"/>
        </w:rPr>
        <w:t>Treat m</w:t>
      </w:r>
      <w:r w:rsidRPr="00C92CF7">
        <w:rPr>
          <w:rFonts w:cs="Arial"/>
          <w:b/>
          <w:i/>
          <w:szCs w:val="24"/>
        </w:rPr>
        <w:t>e well,</w:t>
      </w:r>
      <w:r w:rsidRPr="00C92CF7">
        <w:rPr>
          <w:rFonts w:cs="Arial"/>
          <w:b/>
          <w:szCs w:val="24"/>
        </w:rPr>
        <w:t xml:space="preserve"> calling for Government and NHS to ensure no healthcare professional can set foot on a hospital ward without proper </w:t>
      </w:r>
      <w:r w:rsidR="00C92CF7">
        <w:rPr>
          <w:rFonts w:cs="Arial"/>
          <w:b/>
          <w:szCs w:val="24"/>
        </w:rPr>
        <w:t>training on learning disability</w:t>
      </w:r>
    </w:p>
    <w:p w14:paraId="40285E0A" w14:textId="334CAF52" w:rsidR="00316428" w:rsidRPr="00C92CF7" w:rsidRDefault="00316428" w:rsidP="00CD1220">
      <w:pPr>
        <w:shd w:val="clear" w:color="auto" w:fill="FFFFFF"/>
        <w:rPr>
          <w:rFonts w:cs="Arial"/>
          <w:b/>
          <w:szCs w:val="24"/>
        </w:rPr>
      </w:pPr>
    </w:p>
    <w:p w14:paraId="67AC7594" w14:textId="77777777" w:rsidR="00316428" w:rsidRPr="00C92CF7" w:rsidRDefault="00316428" w:rsidP="00316428">
      <w:pPr>
        <w:numPr>
          <w:ilvl w:val="0"/>
          <w:numId w:val="1"/>
        </w:numPr>
        <w:shd w:val="clear" w:color="auto" w:fill="FFFFFF"/>
        <w:rPr>
          <w:rFonts w:cs="Arial"/>
          <w:b/>
          <w:szCs w:val="24"/>
        </w:rPr>
      </w:pPr>
      <w:r w:rsidRPr="00C92CF7">
        <w:rPr>
          <w:rFonts w:cs="Arial"/>
          <w:b/>
          <w:szCs w:val="24"/>
        </w:rPr>
        <w:t>38% of people with a learning disability die from avoidable causes, compared with 9% of the general population</w:t>
      </w:r>
      <w:r w:rsidRPr="00C92CF7">
        <w:rPr>
          <w:rFonts w:cs="Arial"/>
          <w:b/>
          <w:szCs w:val="24"/>
          <w:vertAlign w:val="superscript"/>
        </w:rPr>
        <w:t>**</w:t>
      </w:r>
    </w:p>
    <w:p w14:paraId="2983E633" w14:textId="49CAF369" w:rsidR="00316428" w:rsidRDefault="00316428" w:rsidP="00C92CF7">
      <w:pPr>
        <w:shd w:val="clear" w:color="auto" w:fill="FFFFFF"/>
        <w:tabs>
          <w:tab w:val="left" w:pos="426"/>
        </w:tabs>
        <w:rPr>
          <w:rFonts w:cs="Arial"/>
          <w:color w:val="222222"/>
          <w:szCs w:val="24"/>
        </w:rPr>
      </w:pPr>
    </w:p>
    <w:p w14:paraId="09E8E7ED" w14:textId="7320314A" w:rsidR="002F1879" w:rsidRPr="00C92CF7" w:rsidRDefault="002F1879" w:rsidP="00C92CF7">
      <w:pPr>
        <w:pStyle w:val="ListParagraph"/>
        <w:numPr>
          <w:ilvl w:val="0"/>
          <w:numId w:val="1"/>
        </w:numPr>
        <w:shd w:val="clear" w:color="auto" w:fill="FFFFFF"/>
        <w:tabs>
          <w:tab w:val="left" w:pos="426"/>
        </w:tabs>
        <w:rPr>
          <w:rFonts w:cs="Arial"/>
          <w:i/>
          <w:color w:val="222222"/>
          <w:szCs w:val="24"/>
        </w:rPr>
      </w:pPr>
      <w:r w:rsidRPr="00C92CF7">
        <w:rPr>
          <w:rFonts w:cs="Arial"/>
          <w:b/>
          <w:szCs w:val="24"/>
        </w:rPr>
        <w:t xml:space="preserve">Photos of launch event </w:t>
      </w:r>
      <w:r w:rsidR="00C92CF7">
        <w:rPr>
          <w:rFonts w:cs="Arial"/>
          <w:b/>
          <w:szCs w:val="24"/>
        </w:rPr>
        <w:t xml:space="preserve">can be </w:t>
      </w:r>
      <w:r w:rsidRPr="00C92CF7">
        <w:rPr>
          <w:rFonts w:cs="Arial"/>
          <w:b/>
          <w:szCs w:val="24"/>
        </w:rPr>
        <w:t>found</w:t>
      </w:r>
      <w:r w:rsidRPr="00C92CF7">
        <w:rPr>
          <w:rFonts w:cs="Arial"/>
          <w:color w:val="222222"/>
          <w:szCs w:val="24"/>
        </w:rPr>
        <w:t xml:space="preserve"> </w:t>
      </w:r>
      <w:r w:rsidRPr="00C92CF7">
        <w:rPr>
          <w:rFonts w:cs="Arial"/>
          <w:b/>
          <w:szCs w:val="24"/>
        </w:rPr>
        <w:t xml:space="preserve">here </w:t>
      </w:r>
      <w:r w:rsidRPr="00C92CF7">
        <w:rPr>
          <w:rFonts w:cs="Arial"/>
          <w:b/>
          <w:i/>
          <w:color w:val="FF0000"/>
          <w:szCs w:val="24"/>
        </w:rPr>
        <w:t>(in</w:t>
      </w:r>
      <w:r w:rsidR="00C92CF7">
        <w:rPr>
          <w:rFonts w:cs="Arial"/>
          <w:b/>
          <w:i/>
          <w:color w:val="FF0000"/>
          <w:szCs w:val="24"/>
        </w:rPr>
        <w:t xml:space="preserve">clude a </w:t>
      </w:r>
      <w:proofErr w:type="spellStart"/>
      <w:r w:rsidR="00C92CF7">
        <w:rPr>
          <w:rFonts w:cs="Arial"/>
          <w:b/>
          <w:i/>
          <w:color w:val="FF0000"/>
          <w:szCs w:val="24"/>
        </w:rPr>
        <w:t>dropbox</w:t>
      </w:r>
      <w:proofErr w:type="spellEnd"/>
      <w:r w:rsidR="00C92CF7">
        <w:rPr>
          <w:rFonts w:cs="Arial"/>
          <w:b/>
          <w:i/>
          <w:color w:val="FF0000"/>
          <w:szCs w:val="24"/>
        </w:rPr>
        <w:t xml:space="preserve"> or google drive </w:t>
      </w:r>
      <w:r w:rsidRPr="00C92CF7">
        <w:rPr>
          <w:rFonts w:cs="Arial"/>
          <w:b/>
          <w:i/>
          <w:color w:val="FF0000"/>
          <w:szCs w:val="24"/>
        </w:rPr>
        <w:t>link where images fro</w:t>
      </w:r>
      <w:r w:rsidR="00C92CF7">
        <w:rPr>
          <w:rFonts w:cs="Arial"/>
          <w:b/>
          <w:i/>
          <w:color w:val="FF0000"/>
          <w:szCs w:val="24"/>
        </w:rPr>
        <w:t>m your event can be downloaded)</w:t>
      </w:r>
    </w:p>
    <w:p w14:paraId="2E1A80C6" w14:textId="77777777" w:rsidR="002F1879" w:rsidRDefault="002F1879" w:rsidP="00316428">
      <w:pPr>
        <w:shd w:val="clear" w:color="auto" w:fill="FFFFFF"/>
        <w:rPr>
          <w:rFonts w:cs="Arial"/>
          <w:color w:val="222222"/>
          <w:szCs w:val="24"/>
        </w:rPr>
      </w:pPr>
    </w:p>
    <w:p w14:paraId="3C46A1FB" w14:textId="77777777" w:rsidR="00C92CF7" w:rsidRDefault="00C92CF7" w:rsidP="00FC2837">
      <w:pPr>
        <w:shd w:val="clear" w:color="auto" w:fill="FFFFFF"/>
        <w:rPr>
          <w:rFonts w:cs="Arial"/>
          <w:color w:val="222222"/>
          <w:szCs w:val="24"/>
        </w:rPr>
      </w:pPr>
    </w:p>
    <w:p w14:paraId="442302C7" w14:textId="350FDAB8" w:rsidR="00FC2837" w:rsidRDefault="00FC2837" w:rsidP="00FC2837">
      <w:pPr>
        <w:shd w:val="clear" w:color="auto" w:fill="FFFFFF"/>
        <w:rPr>
          <w:rFonts w:cs="Arial"/>
          <w:color w:val="222222"/>
          <w:szCs w:val="24"/>
        </w:rPr>
      </w:pPr>
      <w:r>
        <w:rPr>
          <w:rFonts w:cs="Arial"/>
          <w:color w:val="222222"/>
          <w:szCs w:val="24"/>
        </w:rPr>
        <w:t xml:space="preserve">Local campaigners in </w:t>
      </w:r>
      <w:r w:rsidRPr="002F1879">
        <w:rPr>
          <w:rFonts w:cs="Arial"/>
          <w:b/>
          <w:i/>
          <w:color w:val="FF0000"/>
          <w:szCs w:val="24"/>
        </w:rPr>
        <w:t>(name of your town)</w:t>
      </w:r>
      <w:r w:rsidRPr="002F1879">
        <w:rPr>
          <w:rFonts w:cs="Arial"/>
          <w:i/>
          <w:color w:val="FF0000"/>
          <w:szCs w:val="24"/>
        </w:rPr>
        <w:t xml:space="preserve"> </w:t>
      </w:r>
      <w:r>
        <w:rPr>
          <w:rFonts w:cs="Arial"/>
          <w:color w:val="222222"/>
          <w:szCs w:val="24"/>
        </w:rPr>
        <w:t xml:space="preserve">have </w:t>
      </w:r>
      <w:r w:rsidR="00F05236">
        <w:rPr>
          <w:rFonts w:cs="Arial"/>
          <w:color w:val="222222"/>
          <w:szCs w:val="24"/>
        </w:rPr>
        <w:t xml:space="preserve">today </w:t>
      </w:r>
      <w:r w:rsidR="00F05236" w:rsidRPr="00F05236">
        <w:rPr>
          <w:rFonts w:cs="Arial"/>
          <w:b/>
          <w:i/>
          <w:color w:val="FF0000"/>
          <w:szCs w:val="24"/>
        </w:rPr>
        <w:t xml:space="preserve">(date of event) </w:t>
      </w:r>
      <w:r>
        <w:rPr>
          <w:rFonts w:cs="Arial"/>
          <w:color w:val="222222"/>
          <w:szCs w:val="24"/>
        </w:rPr>
        <w:t>helped launch a new national campaign from the learning disability charity Mencap</w:t>
      </w:r>
      <w:r w:rsidR="002F1879">
        <w:rPr>
          <w:rFonts w:cs="Arial"/>
          <w:color w:val="222222"/>
          <w:szCs w:val="24"/>
        </w:rPr>
        <w:t>,</w:t>
      </w:r>
      <w:r>
        <w:rPr>
          <w:rFonts w:cs="Arial"/>
          <w:color w:val="222222"/>
          <w:szCs w:val="24"/>
        </w:rPr>
        <w:t xml:space="preserve"> aimed at ending the scandal of unequal health treatment </w:t>
      </w:r>
      <w:r w:rsidR="002F1879">
        <w:rPr>
          <w:rFonts w:cs="Arial"/>
          <w:color w:val="222222"/>
          <w:szCs w:val="24"/>
        </w:rPr>
        <w:t>experienced by</w:t>
      </w:r>
      <w:r>
        <w:rPr>
          <w:rFonts w:cs="Arial"/>
          <w:color w:val="222222"/>
          <w:szCs w:val="24"/>
        </w:rPr>
        <w:t xml:space="preserve"> people with a learning disability.</w:t>
      </w:r>
    </w:p>
    <w:p w14:paraId="0E2E5461" w14:textId="77777777" w:rsidR="00FC2837" w:rsidRDefault="00FC2837" w:rsidP="00316428">
      <w:pPr>
        <w:shd w:val="clear" w:color="auto" w:fill="FFFFFF"/>
        <w:rPr>
          <w:rFonts w:cs="Arial"/>
          <w:color w:val="222222"/>
          <w:szCs w:val="24"/>
        </w:rPr>
      </w:pPr>
    </w:p>
    <w:p w14:paraId="2234C36F" w14:textId="4E4FA58D" w:rsidR="00CD1220" w:rsidRDefault="00FC2837" w:rsidP="00FC2837">
      <w:pPr>
        <w:shd w:val="clear" w:color="auto" w:fill="FFFFFF"/>
        <w:rPr>
          <w:rFonts w:cs="Arial"/>
          <w:color w:val="222222"/>
          <w:szCs w:val="24"/>
        </w:rPr>
      </w:pPr>
      <w:r>
        <w:rPr>
          <w:rFonts w:cs="Arial"/>
          <w:color w:val="222222"/>
          <w:szCs w:val="24"/>
        </w:rPr>
        <w:t>It is estimated 1,200 people with a learning disab</w:t>
      </w:r>
      <w:r w:rsidR="00C92CF7">
        <w:rPr>
          <w:rFonts w:cs="Arial"/>
          <w:color w:val="222222"/>
          <w:szCs w:val="24"/>
        </w:rPr>
        <w:t>ility die avoidably every year. O</w:t>
      </w:r>
      <w:r w:rsidR="00CD1220" w:rsidRPr="000108A2">
        <w:rPr>
          <w:rFonts w:cs="Arial"/>
          <w:color w:val="222222"/>
          <w:szCs w:val="24"/>
        </w:rPr>
        <w:t>n average women wi</w:t>
      </w:r>
      <w:r w:rsidR="00CD1220">
        <w:rPr>
          <w:rFonts w:cs="Arial"/>
          <w:color w:val="222222"/>
          <w:szCs w:val="24"/>
        </w:rPr>
        <w:t>th a learning disability die 18</w:t>
      </w:r>
      <w:r w:rsidR="00CD1220" w:rsidRPr="000108A2">
        <w:rPr>
          <w:rFonts w:cs="Arial"/>
          <w:color w:val="222222"/>
          <w:szCs w:val="24"/>
        </w:rPr>
        <w:t xml:space="preserve"> years sooner</w:t>
      </w:r>
      <w:r w:rsidR="00CD1220">
        <w:rPr>
          <w:rFonts w:cs="Arial"/>
          <w:color w:val="222222"/>
          <w:szCs w:val="24"/>
        </w:rPr>
        <w:t>, and</w:t>
      </w:r>
      <w:r w:rsidR="00CD1220" w:rsidRPr="000108A2">
        <w:rPr>
          <w:rFonts w:cs="Arial"/>
          <w:color w:val="222222"/>
          <w:szCs w:val="24"/>
        </w:rPr>
        <w:t xml:space="preserve"> men wi</w:t>
      </w:r>
      <w:r w:rsidR="00CD1220">
        <w:rPr>
          <w:rFonts w:cs="Arial"/>
          <w:color w:val="222222"/>
          <w:szCs w:val="24"/>
        </w:rPr>
        <w:t>th a learning disability die 14 years sooner than</w:t>
      </w:r>
      <w:r w:rsidR="00CD1220" w:rsidRPr="000108A2">
        <w:rPr>
          <w:rFonts w:cs="Arial"/>
          <w:color w:val="222222"/>
          <w:szCs w:val="24"/>
        </w:rPr>
        <w:t xml:space="preserve"> the general population</w:t>
      </w:r>
      <w:r w:rsidR="00CD1220">
        <w:rPr>
          <w:rFonts w:cs="Arial"/>
          <w:color w:val="222222"/>
          <w:szCs w:val="24"/>
        </w:rPr>
        <w:t xml:space="preserve"> in England.</w:t>
      </w:r>
    </w:p>
    <w:p w14:paraId="1BCCE689" w14:textId="759491C9" w:rsidR="00CD1220" w:rsidRDefault="00CD1220" w:rsidP="00FC2837">
      <w:pPr>
        <w:shd w:val="clear" w:color="auto" w:fill="FFFFFF"/>
        <w:rPr>
          <w:rFonts w:cs="Arial"/>
          <w:color w:val="222222"/>
          <w:szCs w:val="24"/>
        </w:rPr>
      </w:pPr>
    </w:p>
    <w:p w14:paraId="5FA9C0AE" w14:textId="6488C395" w:rsidR="00CD1220" w:rsidRPr="00CD1220" w:rsidRDefault="00C92CF7" w:rsidP="00FC2837">
      <w:pPr>
        <w:shd w:val="clear" w:color="auto" w:fill="FFFFFF"/>
        <w:rPr>
          <w:rFonts w:cs="Arial"/>
          <w:color w:val="222222"/>
          <w:szCs w:val="24"/>
        </w:rPr>
      </w:pPr>
      <w:r>
        <w:rPr>
          <w:rFonts w:cs="Arial"/>
          <w:color w:val="222222"/>
          <w:szCs w:val="24"/>
        </w:rPr>
        <w:t xml:space="preserve">Ten years after Mencap </w:t>
      </w:r>
      <w:hyperlink r:id="rId7" w:history="1">
        <w:r w:rsidRPr="008E2196">
          <w:rPr>
            <w:rStyle w:val="Hyperlink"/>
            <w:rFonts w:cs="Arial"/>
            <w:szCs w:val="24"/>
          </w:rPr>
          <w:t>highlighted th</w:t>
        </w:r>
        <w:r>
          <w:rPr>
            <w:rStyle w:val="Hyperlink"/>
            <w:rFonts w:cs="Arial"/>
            <w:szCs w:val="24"/>
          </w:rPr>
          <w:t>e</w:t>
        </w:r>
        <w:r w:rsidRPr="008E2196">
          <w:rPr>
            <w:rStyle w:val="Hyperlink"/>
            <w:rFonts w:cs="Arial"/>
            <w:szCs w:val="24"/>
          </w:rPr>
          <w:t xml:space="preserve"> issue</w:t>
        </w:r>
      </w:hyperlink>
      <w:r>
        <w:rPr>
          <w:rFonts w:cs="Arial"/>
          <w:color w:val="222222"/>
          <w:szCs w:val="24"/>
        </w:rPr>
        <w:t xml:space="preserve"> of avoidable learning disability deaths, </w:t>
      </w:r>
      <w:r w:rsidR="00CD1220">
        <w:rPr>
          <w:rFonts w:cs="Arial"/>
          <w:color w:val="222222"/>
          <w:szCs w:val="24"/>
        </w:rPr>
        <w:t xml:space="preserve">Mencap’s </w:t>
      </w:r>
      <w:r>
        <w:rPr>
          <w:rFonts w:cs="Arial"/>
          <w:i/>
          <w:color w:val="222222"/>
          <w:szCs w:val="24"/>
        </w:rPr>
        <w:t>Treat me w</w:t>
      </w:r>
      <w:r w:rsidR="00CD1220">
        <w:rPr>
          <w:rFonts w:cs="Arial"/>
          <w:i/>
          <w:color w:val="222222"/>
          <w:szCs w:val="24"/>
        </w:rPr>
        <w:t>ell</w:t>
      </w:r>
      <w:r>
        <w:rPr>
          <w:rFonts w:cs="Arial"/>
          <w:color w:val="222222"/>
          <w:szCs w:val="24"/>
        </w:rPr>
        <w:t xml:space="preserve"> campaign hopes to address the issue</w:t>
      </w:r>
      <w:r w:rsidR="00CD1220">
        <w:rPr>
          <w:rFonts w:cs="Arial"/>
          <w:color w:val="222222"/>
          <w:szCs w:val="24"/>
        </w:rPr>
        <w:t xml:space="preserve"> by calling on Government and NHS to ensure</w:t>
      </w:r>
      <w:r>
        <w:rPr>
          <w:rFonts w:cs="Arial"/>
          <w:color w:val="222222"/>
          <w:szCs w:val="24"/>
        </w:rPr>
        <w:t xml:space="preserve"> no health professional can set</w:t>
      </w:r>
      <w:r w:rsidR="00CD1220">
        <w:rPr>
          <w:rFonts w:cs="Arial"/>
          <w:color w:val="222222"/>
          <w:szCs w:val="24"/>
        </w:rPr>
        <w:t xml:space="preserve"> foot in a hospital without having had proper training on meeting the needs of patients with a learning disability.</w:t>
      </w:r>
    </w:p>
    <w:p w14:paraId="7FD7CF7A" w14:textId="0BA3FFC7" w:rsidR="00FC2837" w:rsidRDefault="00FC2837" w:rsidP="00316428">
      <w:pPr>
        <w:shd w:val="clear" w:color="auto" w:fill="FFFFFF"/>
        <w:rPr>
          <w:rFonts w:cs="Arial"/>
          <w:color w:val="222222"/>
          <w:szCs w:val="24"/>
        </w:rPr>
      </w:pPr>
    </w:p>
    <w:p w14:paraId="153F8A36" w14:textId="2AC68D43" w:rsidR="00FC2837" w:rsidRDefault="00FC2837" w:rsidP="00316428">
      <w:pPr>
        <w:shd w:val="clear" w:color="auto" w:fill="FFFFFF"/>
        <w:rPr>
          <w:rFonts w:cs="Arial"/>
          <w:color w:val="222222"/>
          <w:szCs w:val="24"/>
        </w:rPr>
      </w:pPr>
      <w:r>
        <w:rPr>
          <w:rFonts w:cs="Arial"/>
          <w:color w:val="222222"/>
          <w:szCs w:val="24"/>
        </w:rPr>
        <w:t>At the event held</w:t>
      </w:r>
      <w:r w:rsidR="00C92CF7">
        <w:rPr>
          <w:rFonts w:cs="Arial"/>
          <w:color w:val="222222"/>
          <w:szCs w:val="24"/>
        </w:rPr>
        <w:t xml:space="preserve"> in</w:t>
      </w:r>
      <w:r>
        <w:rPr>
          <w:rFonts w:cs="Arial"/>
          <w:color w:val="222222"/>
          <w:szCs w:val="24"/>
        </w:rPr>
        <w:t xml:space="preserve"> </w:t>
      </w:r>
      <w:r w:rsidRPr="002F1879">
        <w:rPr>
          <w:rFonts w:cs="Arial"/>
          <w:b/>
          <w:i/>
          <w:color w:val="FF0000"/>
          <w:szCs w:val="24"/>
        </w:rPr>
        <w:t xml:space="preserve">(give location of event) </w:t>
      </w:r>
      <w:r>
        <w:rPr>
          <w:rFonts w:cs="Arial"/>
          <w:color w:val="222222"/>
          <w:szCs w:val="24"/>
        </w:rPr>
        <w:t>people with a learning</w:t>
      </w:r>
      <w:r w:rsidR="002F1879">
        <w:rPr>
          <w:rFonts w:cs="Arial"/>
          <w:color w:val="222222"/>
          <w:szCs w:val="24"/>
        </w:rPr>
        <w:t xml:space="preserve"> disability and campaigners held</w:t>
      </w:r>
      <w:r w:rsidR="00C92CF7">
        <w:rPr>
          <w:rFonts w:cs="Arial"/>
          <w:color w:val="222222"/>
          <w:szCs w:val="24"/>
        </w:rPr>
        <w:t xml:space="preserve"> an event</w:t>
      </w:r>
      <w:r>
        <w:rPr>
          <w:rFonts w:cs="Arial"/>
          <w:color w:val="222222"/>
          <w:szCs w:val="24"/>
        </w:rPr>
        <w:t xml:space="preserve"> highlighting the need for NHS Trusts to ensure people with a learning disability receive good quality healthcare treatment and health professionals are trained to make reaso</w:t>
      </w:r>
      <w:r w:rsidR="00CD1220">
        <w:rPr>
          <w:rFonts w:cs="Arial"/>
          <w:color w:val="222222"/>
          <w:szCs w:val="24"/>
        </w:rPr>
        <w:t>nable adjustments to their care, which are a legal duty under the Equality Act 2010.</w:t>
      </w:r>
    </w:p>
    <w:p w14:paraId="104B3732" w14:textId="64820A32" w:rsidR="00FC2837" w:rsidRDefault="00FC2837" w:rsidP="00316428">
      <w:pPr>
        <w:shd w:val="clear" w:color="auto" w:fill="FFFFFF"/>
        <w:spacing w:before="40" w:after="40"/>
        <w:rPr>
          <w:rFonts w:cs="Arial"/>
          <w:color w:val="222222"/>
          <w:szCs w:val="24"/>
        </w:rPr>
      </w:pPr>
    </w:p>
    <w:p w14:paraId="309141D9" w14:textId="6F8CC778" w:rsidR="00FC2837" w:rsidRPr="00FC2837" w:rsidRDefault="00C92CF7" w:rsidP="00316428">
      <w:pPr>
        <w:shd w:val="clear" w:color="auto" w:fill="FFFFFF"/>
        <w:spacing w:before="40" w:after="40"/>
        <w:rPr>
          <w:rFonts w:cs="Arial"/>
          <w:b/>
          <w:color w:val="222222"/>
          <w:szCs w:val="24"/>
        </w:rPr>
      </w:pPr>
      <w:r>
        <w:rPr>
          <w:rFonts w:cs="Arial"/>
          <w:b/>
          <w:i/>
          <w:color w:val="FF0000"/>
          <w:szCs w:val="24"/>
        </w:rPr>
        <w:t>(Name of representative)</w:t>
      </w:r>
      <w:r w:rsidR="00FC2837" w:rsidRPr="00FC2837">
        <w:rPr>
          <w:rFonts w:cs="Arial"/>
          <w:b/>
          <w:color w:val="222222"/>
          <w:szCs w:val="24"/>
        </w:rPr>
        <w:t>, who</w:t>
      </w:r>
      <w:r w:rsidR="002F1879">
        <w:rPr>
          <w:rFonts w:cs="Arial"/>
          <w:b/>
          <w:color w:val="222222"/>
          <w:szCs w:val="24"/>
        </w:rPr>
        <w:t xml:space="preserve"> is from </w:t>
      </w:r>
      <w:r w:rsidR="002F1879" w:rsidRPr="002F1879">
        <w:rPr>
          <w:rFonts w:cs="Arial"/>
          <w:b/>
          <w:i/>
          <w:color w:val="FF0000"/>
          <w:szCs w:val="24"/>
        </w:rPr>
        <w:t>(name of your town)</w:t>
      </w:r>
      <w:r w:rsidR="00FC2837" w:rsidRPr="00FC2837">
        <w:rPr>
          <w:rFonts w:cs="Arial"/>
          <w:b/>
          <w:color w:val="222222"/>
          <w:szCs w:val="24"/>
        </w:rPr>
        <w:t xml:space="preserve"> </w:t>
      </w:r>
      <w:r>
        <w:rPr>
          <w:rFonts w:cs="Arial"/>
          <w:b/>
          <w:color w:val="222222"/>
          <w:szCs w:val="24"/>
        </w:rPr>
        <w:t xml:space="preserve">and </w:t>
      </w:r>
      <w:r w:rsidR="00FC2837" w:rsidRPr="00FC2837">
        <w:rPr>
          <w:rFonts w:cs="Arial"/>
          <w:b/>
          <w:color w:val="222222"/>
          <w:szCs w:val="24"/>
        </w:rPr>
        <w:t xml:space="preserve">helped run the </w:t>
      </w:r>
      <w:r w:rsidR="00FC2837" w:rsidRPr="00FC2837">
        <w:rPr>
          <w:rFonts w:cs="Arial"/>
          <w:b/>
          <w:i/>
          <w:color w:val="222222"/>
          <w:szCs w:val="24"/>
        </w:rPr>
        <w:t xml:space="preserve">Treat me well </w:t>
      </w:r>
      <w:r w:rsidR="00FC2837" w:rsidRPr="00FC2837">
        <w:rPr>
          <w:rFonts w:cs="Arial"/>
          <w:b/>
          <w:color w:val="222222"/>
          <w:szCs w:val="24"/>
        </w:rPr>
        <w:t>launch event, said:</w:t>
      </w:r>
    </w:p>
    <w:p w14:paraId="4F97DCA6" w14:textId="77777777" w:rsidR="00FC2837" w:rsidRDefault="00FC2837" w:rsidP="00316428">
      <w:pPr>
        <w:shd w:val="clear" w:color="auto" w:fill="FFFFFF"/>
        <w:spacing w:before="40" w:after="40"/>
        <w:rPr>
          <w:rFonts w:cs="Arial"/>
          <w:color w:val="222222"/>
          <w:szCs w:val="24"/>
        </w:rPr>
      </w:pPr>
    </w:p>
    <w:p w14:paraId="0FF8BCB3" w14:textId="77777777" w:rsidR="00FC2837" w:rsidRDefault="00FC2837" w:rsidP="00316428">
      <w:pPr>
        <w:shd w:val="clear" w:color="auto" w:fill="FFFFFF"/>
        <w:spacing w:before="40" w:after="40"/>
        <w:rPr>
          <w:rFonts w:cs="Arial"/>
          <w:color w:val="222222"/>
          <w:szCs w:val="24"/>
        </w:rPr>
      </w:pPr>
      <w:r>
        <w:rPr>
          <w:rFonts w:cs="Arial"/>
          <w:color w:val="222222"/>
          <w:szCs w:val="24"/>
        </w:rPr>
        <w:t>“People with a learning disability consistently receive worse health outcomes than those without, with an estimated 1,200 avoidable deaths happening every year.</w:t>
      </w:r>
    </w:p>
    <w:p w14:paraId="546BE42F" w14:textId="77777777" w:rsidR="00FC2837" w:rsidRDefault="00FC2837" w:rsidP="00316428">
      <w:pPr>
        <w:shd w:val="clear" w:color="auto" w:fill="FFFFFF"/>
        <w:spacing w:before="40" w:after="40"/>
        <w:rPr>
          <w:rFonts w:cs="Arial"/>
          <w:color w:val="222222"/>
          <w:szCs w:val="24"/>
        </w:rPr>
      </w:pPr>
    </w:p>
    <w:p w14:paraId="4F6A0FF9" w14:textId="66E83281" w:rsidR="00FC2837" w:rsidRDefault="00FC2837" w:rsidP="00316428">
      <w:pPr>
        <w:shd w:val="clear" w:color="auto" w:fill="FFFFFF"/>
        <w:spacing w:before="40" w:after="40"/>
        <w:rPr>
          <w:rFonts w:cs="Arial"/>
          <w:color w:val="222222"/>
          <w:szCs w:val="24"/>
        </w:rPr>
      </w:pPr>
      <w:r>
        <w:rPr>
          <w:rFonts w:cs="Arial"/>
          <w:color w:val="222222"/>
          <w:szCs w:val="24"/>
        </w:rPr>
        <w:lastRenderedPageBreak/>
        <w:t>“This event was a chance for local campaigners to kick-start this national campaign and ensure local NHS Trusts are aware of the simple reasonable</w:t>
      </w:r>
      <w:r w:rsidR="00C92CF7">
        <w:rPr>
          <w:rFonts w:cs="Arial"/>
          <w:color w:val="222222"/>
          <w:szCs w:val="24"/>
        </w:rPr>
        <w:t xml:space="preserve"> adjustments they need to</w:t>
      </w:r>
      <w:r>
        <w:rPr>
          <w:rFonts w:cs="Arial"/>
          <w:color w:val="222222"/>
          <w:szCs w:val="24"/>
        </w:rPr>
        <w:t xml:space="preserve"> be making</w:t>
      </w:r>
      <w:r w:rsidR="00C92CF7">
        <w:rPr>
          <w:rFonts w:cs="Arial"/>
          <w:color w:val="222222"/>
          <w:szCs w:val="24"/>
        </w:rPr>
        <w:t xml:space="preserve"> by law. These adjustments</w:t>
      </w:r>
      <w:r>
        <w:rPr>
          <w:rFonts w:cs="Arial"/>
          <w:color w:val="222222"/>
          <w:szCs w:val="24"/>
        </w:rPr>
        <w:t xml:space="preserve"> can save lives.</w:t>
      </w:r>
      <w:r w:rsidR="00C92CF7">
        <w:rPr>
          <w:rFonts w:cs="Arial"/>
          <w:color w:val="222222"/>
          <w:szCs w:val="24"/>
        </w:rPr>
        <w:t>”</w:t>
      </w:r>
    </w:p>
    <w:p w14:paraId="42F3D7D7" w14:textId="30024C53" w:rsidR="00316428" w:rsidRPr="00D8598E" w:rsidRDefault="00316428" w:rsidP="00316428">
      <w:pPr>
        <w:pStyle w:val="EndnoteText"/>
        <w:rPr>
          <w:rFonts w:cs="Arial"/>
          <w:b/>
          <w:sz w:val="24"/>
          <w:szCs w:val="24"/>
        </w:rPr>
      </w:pPr>
    </w:p>
    <w:p w14:paraId="1FAC35DD" w14:textId="77777777" w:rsidR="00316428" w:rsidRPr="00E02B86" w:rsidRDefault="00316428" w:rsidP="00316428">
      <w:pPr>
        <w:pStyle w:val="EndnoteText"/>
        <w:jc w:val="center"/>
        <w:rPr>
          <w:rFonts w:cs="Arial"/>
          <w:b/>
          <w:sz w:val="24"/>
          <w:szCs w:val="24"/>
        </w:rPr>
      </w:pPr>
      <w:r w:rsidRPr="00E02B86">
        <w:rPr>
          <w:rFonts w:cs="Arial"/>
          <w:b/>
          <w:sz w:val="24"/>
          <w:szCs w:val="24"/>
        </w:rPr>
        <w:t>-ENDS-</w:t>
      </w:r>
    </w:p>
    <w:p w14:paraId="2C9B2233" w14:textId="77777777" w:rsidR="00316428" w:rsidRPr="00E02B86" w:rsidRDefault="00316428" w:rsidP="00316428">
      <w:pPr>
        <w:pStyle w:val="EndnoteText"/>
        <w:rPr>
          <w:rFonts w:cs="Arial"/>
          <w:sz w:val="24"/>
          <w:szCs w:val="24"/>
        </w:rPr>
      </w:pPr>
    </w:p>
    <w:p w14:paraId="2B4C6CFE" w14:textId="1585EA2D" w:rsidR="002F1879" w:rsidRDefault="00316428" w:rsidP="00316428">
      <w:pPr>
        <w:pStyle w:val="EndnoteText"/>
        <w:rPr>
          <w:rFonts w:cs="Arial"/>
          <w:sz w:val="24"/>
          <w:szCs w:val="24"/>
        </w:rPr>
      </w:pPr>
      <w:r w:rsidRPr="00E02B86">
        <w:rPr>
          <w:rFonts w:cs="Arial"/>
          <w:sz w:val="24"/>
          <w:szCs w:val="24"/>
        </w:rPr>
        <w:t>For further information</w:t>
      </w:r>
      <w:r w:rsidR="002F1879">
        <w:rPr>
          <w:rFonts w:cs="Arial"/>
          <w:sz w:val="24"/>
          <w:szCs w:val="24"/>
        </w:rPr>
        <w:t xml:space="preserve"> on the local event</w:t>
      </w:r>
      <w:r w:rsidRPr="00E02B86">
        <w:rPr>
          <w:rFonts w:cs="Arial"/>
          <w:sz w:val="24"/>
          <w:szCs w:val="24"/>
        </w:rPr>
        <w:t xml:space="preserve"> or to arrange interviews, please contact </w:t>
      </w:r>
      <w:r w:rsidR="002F1879" w:rsidRPr="002F1879">
        <w:rPr>
          <w:rFonts w:cs="Arial"/>
          <w:b/>
          <w:i/>
          <w:color w:val="FF0000"/>
          <w:sz w:val="24"/>
          <w:szCs w:val="24"/>
        </w:rPr>
        <w:t>(include contact details).</w:t>
      </w:r>
    </w:p>
    <w:p w14:paraId="2F92A42F" w14:textId="5EFCB4BB" w:rsidR="002F1879" w:rsidRDefault="002F1879" w:rsidP="00316428">
      <w:pPr>
        <w:pStyle w:val="EndnoteText"/>
        <w:rPr>
          <w:rFonts w:cs="Arial"/>
          <w:sz w:val="24"/>
          <w:szCs w:val="24"/>
        </w:rPr>
      </w:pPr>
    </w:p>
    <w:p w14:paraId="567BB9DF" w14:textId="05320225" w:rsidR="00316428" w:rsidRPr="00E02B86" w:rsidRDefault="002F1879" w:rsidP="00316428">
      <w:pPr>
        <w:pStyle w:val="EndnoteText"/>
        <w:rPr>
          <w:rFonts w:cs="Arial"/>
          <w:sz w:val="24"/>
          <w:szCs w:val="24"/>
        </w:rPr>
      </w:pPr>
      <w:r>
        <w:rPr>
          <w:rFonts w:cs="Arial"/>
          <w:sz w:val="24"/>
          <w:szCs w:val="24"/>
        </w:rPr>
        <w:t xml:space="preserve">For more information on Mencap’s </w:t>
      </w:r>
      <w:r>
        <w:rPr>
          <w:rFonts w:cs="Arial"/>
          <w:i/>
          <w:sz w:val="24"/>
          <w:szCs w:val="24"/>
        </w:rPr>
        <w:t xml:space="preserve">Treat me well </w:t>
      </w:r>
      <w:r w:rsidRPr="00C92CF7">
        <w:rPr>
          <w:rFonts w:cs="Arial"/>
          <w:sz w:val="24"/>
          <w:szCs w:val="24"/>
        </w:rPr>
        <w:t xml:space="preserve">campaign </w:t>
      </w:r>
      <w:r>
        <w:rPr>
          <w:rFonts w:cs="Arial"/>
          <w:sz w:val="24"/>
          <w:szCs w:val="24"/>
        </w:rPr>
        <w:t>please contact the Mencap Press O</w:t>
      </w:r>
      <w:r w:rsidR="00316428" w:rsidRPr="00E02B86">
        <w:rPr>
          <w:rFonts w:cs="Arial"/>
          <w:sz w:val="24"/>
          <w:szCs w:val="24"/>
        </w:rPr>
        <w:t xml:space="preserve">ffice on 020 7696 5414 or </w:t>
      </w:r>
      <w:hyperlink r:id="rId8" w:history="1">
        <w:r w:rsidR="00316428" w:rsidRPr="00E02B86">
          <w:rPr>
            <w:rStyle w:val="Hyperlink"/>
            <w:rFonts w:cs="Arial"/>
            <w:sz w:val="24"/>
            <w:szCs w:val="24"/>
          </w:rPr>
          <w:t>media@mencap.org.uk</w:t>
        </w:r>
      </w:hyperlink>
      <w:r w:rsidR="00316428" w:rsidRPr="00E02B86">
        <w:rPr>
          <w:rFonts w:cs="Arial"/>
          <w:sz w:val="24"/>
          <w:szCs w:val="24"/>
        </w:rPr>
        <w:t xml:space="preserve"> </w:t>
      </w:r>
      <w:r w:rsidR="00316428">
        <w:rPr>
          <w:rFonts w:cs="Arial"/>
          <w:sz w:val="24"/>
          <w:szCs w:val="24"/>
        </w:rPr>
        <w:t>or for out of hours</w:t>
      </w:r>
      <w:r w:rsidR="00316428" w:rsidRPr="00B24746">
        <w:rPr>
          <w:rFonts w:cs="Arial"/>
          <w:sz w:val="24"/>
          <w:szCs w:val="24"/>
        </w:rPr>
        <w:t> 07770 656 659</w:t>
      </w:r>
      <w:r w:rsidR="00316428">
        <w:rPr>
          <w:rFonts w:cs="Arial"/>
          <w:sz w:val="24"/>
          <w:szCs w:val="24"/>
        </w:rPr>
        <w:t>.</w:t>
      </w:r>
    </w:p>
    <w:p w14:paraId="63967474" w14:textId="77777777" w:rsidR="00316428" w:rsidRPr="00E02B86" w:rsidRDefault="00316428" w:rsidP="00316428">
      <w:pPr>
        <w:pStyle w:val="EndnoteText"/>
        <w:rPr>
          <w:rFonts w:cs="Arial"/>
          <w:sz w:val="24"/>
          <w:szCs w:val="24"/>
        </w:rPr>
      </w:pPr>
    </w:p>
    <w:p w14:paraId="1DFE7B2E" w14:textId="77777777" w:rsidR="00316428" w:rsidRPr="00E02B86" w:rsidRDefault="00316428" w:rsidP="00316428">
      <w:pPr>
        <w:pStyle w:val="EndnoteText"/>
        <w:rPr>
          <w:rFonts w:cs="Arial"/>
          <w:b/>
          <w:sz w:val="24"/>
          <w:szCs w:val="24"/>
          <w:u w:val="single"/>
        </w:rPr>
      </w:pPr>
      <w:r w:rsidRPr="00E02B86">
        <w:rPr>
          <w:rFonts w:cs="Arial"/>
          <w:b/>
          <w:sz w:val="24"/>
          <w:szCs w:val="24"/>
          <w:u w:val="single"/>
        </w:rPr>
        <w:t>Notes to editors</w:t>
      </w:r>
    </w:p>
    <w:p w14:paraId="46C862E9" w14:textId="77777777" w:rsidR="00316428" w:rsidRDefault="00316428" w:rsidP="00316428">
      <w:pPr>
        <w:rPr>
          <w:rFonts w:cs="Arial"/>
          <w:szCs w:val="24"/>
        </w:rPr>
      </w:pPr>
    </w:p>
    <w:p w14:paraId="10875E43" w14:textId="77777777" w:rsidR="00316428" w:rsidRDefault="00316428" w:rsidP="00316428">
      <w:pPr>
        <w:shd w:val="clear" w:color="auto" w:fill="FFFFFF"/>
        <w:rPr>
          <w:rFonts w:cs="Arial"/>
          <w:b/>
          <w:color w:val="222222"/>
          <w:szCs w:val="24"/>
        </w:rPr>
      </w:pPr>
      <w:r>
        <w:rPr>
          <w:rFonts w:cs="Arial"/>
          <w:b/>
          <w:color w:val="222222"/>
          <w:szCs w:val="24"/>
        </w:rPr>
        <w:t>Information on the health inequalities suffered by people with a learning disability:</w:t>
      </w:r>
    </w:p>
    <w:p w14:paraId="3437ED1C" w14:textId="77777777" w:rsidR="00316428" w:rsidRDefault="00316428" w:rsidP="00316428">
      <w:pPr>
        <w:numPr>
          <w:ilvl w:val="0"/>
          <w:numId w:val="4"/>
        </w:numPr>
        <w:shd w:val="clear" w:color="auto" w:fill="FFFFFF"/>
        <w:rPr>
          <w:rFonts w:cs="Arial"/>
          <w:color w:val="222222"/>
          <w:szCs w:val="24"/>
        </w:rPr>
      </w:pPr>
      <w:r w:rsidRPr="000108A2">
        <w:rPr>
          <w:rFonts w:cs="Arial"/>
          <w:color w:val="222222"/>
          <w:szCs w:val="24"/>
        </w:rPr>
        <w:t>On average women wi</w:t>
      </w:r>
      <w:r>
        <w:rPr>
          <w:rFonts w:cs="Arial"/>
          <w:color w:val="222222"/>
          <w:szCs w:val="24"/>
        </w:rPr>
        <w:t>th a learning disability die 18</w:t>
      </w:r>
      <w:r w:rsidRPr="000108A2">
        <w:rPr>
          <w:rFonts w:cs="Arial"/>
          <w:color w:val="222222"/>
          <w:szCs w:val="24"/>
        </w:rPr>
        <w:t xml:space="preserve"> years sooner</w:t>
      </w:r>
      <w:r>
        <w:rPr>
          <w:rFonts w:cs="Arial"/>
          <w:color w:val="222222"/>
          <w:szCs w:val="24"/>
        </w:rPr>
        <w:t>, and</w:t>
      </w:r>
      <w:r w:rsidRPr="000108A2">
        <w:rPr>
          <w:rFonts w:cs="Arial"/>
          <w:color w:val="222222"/>
          <w:szCs w:val="24"/>
        </w:rPr>
        <w:t xml:space="preserve"> men wi</w:t>
      </w:r>
      <w:r>
        <w:rPr>
          <w:rFonts w:cs="Arial"/>
          <w:color w:val="222222"/>
          <w:szCs w:val="24"/>
        </w:rPr>
        <w:t>th a learning disability die 14 years sooner than</w:t>
      </w:r>
      <w:r w:rsidRPr="000108A2">
        <w:rPr>
          <w:rFonts w:cs="Arial"/>
          <w:color w:val="222222"/>
          <w:szCs w:val="24"/>
        </w:rPr>
        <w:t xml:space="preserve"> the general population</w:t>
      </w:r>
      <w:r>
        <w:rPr>
          <w:rFonts w:cs="Arial"/>
          <w:color w:val="222222"/>
          <w:szCs w:val="24"/>
        </w:rPr>
        <w:t xml:space="preserve"> in England</w:t>
      </w:r>
      <w:r w:rsidRPr="000108A2">
        <w:rPr>
          <w:rFonts w:cs="Arial"/>
          <w:color w:val="222222"/>
          <w:szCs w:val="24"/>
        </w:rPr>
        <w:t>.</w:t>
      </w:r>
      <w:r>
        <w:rPr>
          <w:rFonts w:cs="Arial"/>
          <w:color w:val="222222"/>
          <w:szCs w:val="24"/>
        </w:rPr>
        <w:t xml:space="preserve"> ***</w:t>
      </w:r>
    </w:p>
    <w:p w14:paraId="60900A8F" w14:textId="77777777" w:rsidR="00316428" w:rsidRDefault="00316428" w:rsidP="00316428">
      <w:pPr>
        <w:numPr>
          <w:ilvl w:val="0"/>
          <w:numId w:val="4"/>
        </w:numPr>
        <w:rPr>
          <w:rFonts w:cs="Arial"/>
          <w:color w:val="222222"/>
          <w:szCs w:val="24"/>
        </w:rPr>
      </w:pPr>
      <w:r>
        <w:rPr>
          <w:rFonts w:cs="Arial"/>
          <w:color w:val="222222"/>
          <w:szCs w:val="24"/>
        </w:rPr>
        <w:t>1</w:t>
      </w:r>
      <w:r w:rsidRPr="00EC7D37">
        <w:rPr>
          <w:rFonts w:cs="Arial"/>
          <w:color w:val="222222"/>
          <w:szCs w:val="24"/>
        </w:rPr>
        <w:t>,200 avoidable deaths of adults and children with a learning disability in the UK every year.</w:t>
      </w:r>
      <w:r>
        <w:rPr>
          <w:rFonts w:cs="Arial"/>
          <w:color w:val="222222"/>
          <w:szCs w:val="24"/>
        </w:rPr>
        <w:t xml:space="preserve"> *</w:t>
      </w:r>
      <w:r w:rsidRPr="00EC7D37">
        <w:rPr>
          <w:rFonts w:cs="Arial"/>
          <w:color w:val="222222"/>
          <w:szCs w:val="24"/>
        </w:rPr>
        <w:t xml:space="preserve"> </w:t>
      </w:r>
    </w:p>
    <w:p w14:paraId="10F2036B" w14:textId="77777777" w:rsidR="00316428" w:rsidRPr="002C1B17" w:rsidRDefault="00316428" w:rsidP="00316428">
      <w:pPr>
        <w:numPr>
          <w:ilvl w:val="0"/>
          <w:numId w:val="4"/>
        </w:numPr>
        <w:rPr>
          <w:rFonts w:cs="Arial"/>
          <w:color w:val="222222"/>
          <w:szCs w:val="24"/>
        </w:rPr>
      </w:pPr>
      <w:r w:rsidRPr="002C1B17">
        <w:rPr>
          <w:rFonts w:cs="Arial"/>
          <w:color w:val="222222"/>
          <w:szCs w:val="24"/>
        </w:rPr>
        <w:t>38% of people with a learning disability died from an avoidable cause, compared to 9% in a comparison population of people without a learning disability.</w:t>
      </w:r>
      <w:r>
        <w:rPr>
          <w:rFonts w:cs="Arial"/>
          <w:color w:val="222222"/>
          <w:szCs w:val="24"/>
        </w:rPr>
        <w:t xml:space="preserve"> **</w:t>
      </w:r>
    </w:p>
    <w:p w14:paraId="2F79CFD4" w14:textId="77777777" w:rsidR="00316428" w:rsidRDefault="00316428" w:rsidP="00316428">
      <w:pPr>
        <w:numPr>
          <w:ilvl w:val="0"/>
          <w:numId w:val="4"/>
        </w:numPr>
        <w:rPr>
          <w:rFonts w:cs="Arial"/>
          <w:color w:val="222222"/>
          <w:szCs w:val="24"/>
        </w:rPr>
      </w:pPr>
      <w:r>
        <w:rPr>
          <w:rFonts w:cs="Arial"/>
          <w:color w:val="222222"/>
          <w:szCs w:val="24"/>
        </w:rPr>
        <w:t>Barriers to equal healthcare for people with a learning disability include:</w:t>
      </w:r>
    </w:p>
    <w:p w14:paraId="6F26B514" w14:textId="77777777" w:rsidR="00316428" w:rsidRPr="00EC7D37" w:rsidRDefault="00316428" w:rsidP="00316428">
      <w:pPr>
        <w:numPr>
          <w:ilvl w:val="1"/>
          <w:numId w:val="4"/>
        </w:numPr>
        <w:shd w:val="clear" w:color="auto" w:fill="FFFFFF"/>
        <w:rPr>
          <w:rFonts w:cs="Arial"/>
          <w:color w:val="222222"/>
          <w:szCs w:val="24"/>
        </w:rPr>
      </w:pPr>
      <w:r w:rsidRPr="00EC7D37">
        <w:rPr>
          <w:rFonts w:cs="Arial"/>
          <w:color w:val="222222"/>
          <w:szCs w:val="24"/>
        </w:rPr>
        <w:t>staff having little understanding about learning disability</w:t>
      </w:r>
    </w:p>
    <w:p w14:paraId="3AFDC1E4" w14:textId="77777777" w:rsidR="00316428" w:rsidRPr="00EC7D37" w:rsidRDefault="00316428" w:rsidP="00316428">
      <w:pPr>
        <w:numPr>
          <w:ilvl w:val="1"/>
          <w:numId w:val="4"/>
        </w:numPr>
        <w:shd w:val="clear" w:color="auto" w:fill="FFFFFF"/>
        <w:rPr>
          <w:rFonts w:cs="Arial"/>
          <w:color w:val="222222"/>
          <w:szCs w:val="24"/>
        </w:rPr>
      </w:pPr>
      <w:r w:rsidRPr="00EC7D37">
        <w:rPr>
          <w:rFonts w:cs="Arial"/>
          <w:color w:val="222222"/>
          <w:szCs w:val="24"/>
        </w:rPr>
        <w:t>failure to recognise that a person with a learning disability is unwell</w:t>
      </w:r>
    </w:p>
    <w:p w14:paraId="34042AF6" w14:textId="77777777" w:rsidR="00316428" w:rsidRPr="00EC7D37" w:rsidRDefault="00316428" w:rsidP="00316428">
      <w:pPr>
        <w:numPr>
          <w:ilvl w:val="1"/>
          <w:numId w:val="4"/>
        </w:numPr>
        <w:shd w:val="clear" w:color="auto" w:fill="FFFFFF"/>
        <w:rPr>
          <w:rFonts w:cs="Arial"/>
          <w:color w:val="222222"/>
          <w:szCs w:val="24"/>
        </w:rPr>
      </w:pPr>
      <w:r w:rsidRPr="00EC7D37">
        <w:rPr>
          <w:rFonts w:cs="Arial"/>
          <w:color w:val="222222"/>
          <w:szCs w:val="24"/>
        </w:rPr>
        <w:t>failure to make a correct diagnosis</w:t>
      </w:r>
    </w:p>
    <w:p w14:paraId="1EF0DEC2" w14:textId="77777777" w:rsidR="00316428" w:rsidRPr="00EC7D37" w:rsidRDefault="00316428" w:rsidP="00316428">
      <w:pPr>
        <w:numPr>
          <w:ilvl w:val="1"/>
          <w:numId w:val="4"/>
        </w:numPr>
        <w:shd w:val="clear" w:color="auto" w:fill="FFFFFF"/>
        <w:rPr>
          <w:rFonts w:cs="Arial"/>
          <w:color w:val="222222"/>
          <w:szCs w:val="24"/>
        </w:rPr>
      </w:pPr>
      <w:r w:rsidRPr="00EC7D37">
        <w:rPr>
          <w:rFonts w:cs="Arial"/>
          <w:color w:val="222222"/>
          <w:szCs w:val="24"/>
        </w:rPr>
        <w:t>not enough involvement allowed from carers</w:t>
      </w:r>
    </w:p>
    <w:p w14:paraId="199E8595" w14:textId="77777777" w:rsidR="00316428" w:rsidRPr="00EC7D37" w:rsidRDefault="00316428" w:rsidP="00316428">
      <w:pPr>
        <w:numPr>
          <w:ilvl w:val="1"/>
          <w:numId w:val="4"/>
        </w:numPr>
        <w:shd w:val="clear" w:color="auto" w:fill="FFFFFF"/>
        <w:rPr>
          <w:rFonts w:cs="Arial"/>
          <w:color w:val="222222"/>
          <w:szCs w:val="24"/>
        </w:rPr>
      </w:pPr>
      <w:r w:rsidRPr="00EC7D37">
        <w:rPr>
          <w:rFonts w:cs="Arial"/>
          <w:color w:val="222222"/>
          <w:szCs w:val="24"/>
        </w:rPr>
        <w:t>inadequate aftercare or follow-up care.</w:t>
      </w:r>
    </w:p>
    <w:p w14:paraId="71775515" w14:textId="77777777" w:rsidR="00316428" w:rsidRPr="00EC7D37" w:rsidRDefault="00316428" w:rsidP="00316428">
      <w:pPr>
        <w:numPr>
          <w:ilvl w:val="1"/>
          <w:numId w:val="4"/>
        </w:numPr>
        <w:shd w:val="clear" w:color="auto" w:fill="FFFFFF"/>
        <w:rPr>
          <w:rFonts w:cs="Arial"/>
          <w:color w:val="222222"/>
          <w:szCs w:val="24"/>
        </w:rPr>
      </w:pPr>
      <w:r w:rsidRPr="00EC7D37">
        <w:rPr>
          <w:rFonts w:cs="Arial"/>
          <w:color w:val="222222"/>
          <w:szCs w:val="24"/>
        </w:rPr>
        <w:t>patients not being identified as having a learning disability</w:t>
      </w:r>
    </w:p>
    <w:p w14:paraId="0A07EA10" w14:textId="77777777" w:rsidR="00316428" w:rsidRPr="00EC7D37" w:rsidRDefault="00316428" w:rsidP="00316428">
      <w:pPr>
        <w:numPr>
          <w:ilvl w:val="1"/>
          <w:numId w:val="4"/>
        </w:numPr>
        <w:shd w:val="clear" w:color="auto" w:fill="FFFFFF"/>
        <w:rPr>
          <w:rFonts w:cs="Arial"/>
          <w:color w:val="222222"/>
          <w:szCs w:val="24"/>
        </w:rPr>
      </w:pPr>
      <w:r w:rsidRPr="00EC7D37">
        <w:rPr>
          <w:rFonts w:cs="Arial"/>
          <w:color w:val="222222"/>
          <w:szCs w:val="24"/>
        </w:rPr>
        <w:t>anxiety or a lack of confidence for people with a learning disability</w:t>
      </w:r>
    </w:p>
    <w:p w14:paraId="6CAB1CC9" w14:textId="77777777" w:rsidR="00316428" w:rsidRPr="00EC7D37" w:rsidRDefault="00316428" w:rsidP="00316428">
      <w:pPr>
        <w:numPr>
          <w:ilvl w:val="1"/>
          <w:numId w:val="4"/>
        </w:numPr>
        <w:shd w:val="clear" w:color="auto" w:fill="FFFFFF"/>
        <w:rPr>
          <w:rFonts w:cs="Arial"/>
          <w:color w:val="222222"/>
          <w:szCs w:val="24"/>
        </w:rPr>
      </w:pPr>
      <w:r w:rsidRPr="00EC7D37">
        <w:rPr>
          <w:rFonts w:cs="Arial"/>
          <w:color w:val="222222"/>
          <w:szCs w:val="24"/>
        </w:rPr>
        <w:t>lack of joint working from different care providers</w:t>
      </w:r>
      <w:r>
        <w:rPr>
          <w:rFonts w:cs="Arial"/>
          <w:color w:val="222222"/>
          <w:szCs w:val="24"/>
        </w:rPr>
        <w:t>.</w:t>
      </w:r>
    </w:p>
    <w:p w14:paraId="7B7C34F7" w14:textId="77777777" w:rsidR="00316428" w:rsidRDefault="00316428" w:rsidP="00316428">
      <w:pPr>
        <w:rPr>
          <w:rFonts w:cs="Arial"/>
          <w:szCs w:val="24"/>
        </w:rPr>
      </w:pPr>
    </w:p>
    <w:p w14:paraId="6708E1F0" w14:textId="77777777" w:rsidR="00316428" w:rsidRDefault="00316428" w:rsidP="00316428">
      <w:pPr>
        <w:rPr>
          <w:rFonts w:cs="Arial"/>
          <w:szCs w:val="24"/>
        </w:rPr>
      </w:pPr>
    </w:p>
    <w:p w14:paraId="5AD097EA" w14:textId="77777777" w:rsidR="00316428" w:rsidRPr="002C1B17" w:rsidRDefault="00316428" w:rsidP="00316428">
      <w:r>
        <w:rPr>
          <w:rFonts w:cs="Arial"/>
          <w:szCs w:val="24"/>
        </w:rPr>
        <w:t>*</w:t>
      </w:r>
      <w:r w:rsidRPr="002C1B17">
        <w:rPr>
          <w:rFonts w:cs="Arial"/>
          <w:szCs w:val="24"/>
        </w:rPr>
        <w:t xml:space="preserve"> </w:t>
      </w:r>
      <w:r w:rsidRPr="002C1B17">
        <w:t xml:space="preserve">Glover, G. and Emerson, E. (2013) ‘Estimating how many deaths of people with learning disabilities in England could be prevented by better medical care’, </w:t>
      </w:r>
      <w:r w:rsidRPr="002C1B17">
        <w:rPr>
          <w:i/>
          <w:iCs/>
        </w:rPr>
        <w:t>Tizard Learning Disability Review</w:t>
      </w:r>
      <w:r w:rsidRPr="002C1B17">
        <w:t>, 18(3): 146-149.</w:t>
      </w:r>
    </w:p>
    <w:p w14:paraId="0F60E326" w14:textId="77777777" w:rsidR="00316428" w:rsidRDefault="00316428" w:rsidP="00316428">
      <w:pPr>
        <w:rPr>
          <w:rFonts w:cs="Arial"/>
          <w:szCs w:val="24"/>
        </w:rPr>
      </w:pPr>
    </w:p>
    <w:p w14:paraId="12F6D4F1" w14:textId="77777777" w:rsidR="00316428" w:rsidRPr="002C1B17" w:rsidRDefault="00316428" w:rsidP="00316428">
      <w:pPr>
        <w:rPr>
          <w:rFonts w:cs="Arial"/>
          <w:szCs w:val="24"/>
        </w:rPr>
      </w:pPr>
      <w:r w:rsidRPr="002C1B17">
        <w:rPr>
          <w:rFonts w:cs="Arial"/>
          <w:szCs w:val="24"/>
        </w:rPr>
        <w:t>*</w:t>
      </w:r>
      <w:r>
        <w:rPr>
          <w:rFonts w:cs="Arial"/>
          <w:szCs w:val="24"/>
        </w:rPr>
        <w:t>*</w:t>
      </w:r>
      <w:r w:rsidRPr="002C1B17">
        <w:rPr>
          <w:rFonts w:cs="Arial"/>
          <w:szCs w:val="24"/>
        </w:rPr>
        <w:t xml:space="preserve"> </w:t>
      </w:r>
      <w:proofErr w:type="spellStart"/>
      <w:r w:rsidRPr="00347402">
        <w:rPr>
          <w:rFonts w:cs="Arial"/>
          <w:szCs w:val="24"/>
        </w:rPr>
        <w:t>Heslop</w:t>
      </w:r>
      <w:proofErr w:type="spellEnd"/>
      <w:r w:rsidRPr="00347402">
        <w:rPr>
          <w:rFonts w:cs="Arial"/>
          <w:szCs w:val="24"/>
        </w:rPr>
        <w:t xml:space="preserve">, P., Blair, P., Fleming, P., </w:t>
      </w:r>
      <w:proofErr w:type="spellStart"/>
      <w:r w:rsidRPr="00347402">
        <w:rPr>
          <w:rFonts w:cs="Arial"/>
          <w:szCs w:val="24"/>
        </w:rPr>
        <w:t>Hoghton</w:t>
      </w:r>
      <w:proofErr w:type="spellEnd"/>
      <w:r w:rsidRPr="00347402">
        <w:rPr>
          <w:rFonts w:cs="Arial"/>
          <w:szCs w:val="24"/>
        </w:rPr>
        <w:t>, M., Marriott, A., &amp; Russ, L. (2013) Confidential Inquiry into premature deaths of people with learning disabilities (CIPOLD): Final Report. Norah Fry Research Centre.</w:t>
      </w:r>
      <w:r>
        <w:rPr>
          <w:rFonts w:cs="Arial"/>
          <w:szCs w:val="24"/>
        </w:rPr>
        <w:t xml:space="preserve"> </w:t>
      </w:r>
    </w:p>
    <w:p w14:paraId="2253D481" w14:textId="77777777" w:rsidR="00316428" w:rsidRPr="002C1B17" w:rsidRDefault="00D6426F" w:rsidP="00316428">
      <w:pPr>
        <w:rPr>
          <w:rFonts w:cs="Arial"/>
          <w:szCs w:val="24"/>
        </w:rPr>
      </w:pPr>
      <w:hyperlink r:id="rId9" w:history="1">
        <w:r w:rsidR="00316428" w:rsidRPr="001F64E9">
          <w:rPr>
            <w:rStyle w:val="Hyperlink"/>
            <w:rFonts w:cs="Arial"/>
            <w:szCs w:val="24"/>
          </w:rPr>
          <w:t>www.bristol.ac.uk/media-library/sites/cipold/migrated/documents/fullfinalreport.pdf</w:t>
        </w:r>
      </w:hyperlink>
      <w:r w:rsidR="00316428">
        <w:rPr>
          <w:rFonts w:cs="Arial"/>
          <w:szCs w:val="24"/>
        </w:rPr>
        <w:t xml:space="preserve"> </w:t>
      </w:r>
    </w:p>
    <w:p w14:paraId="050C2020" w14:textId="77777777" w:rsidR="00316428" w:rsidRPr="002C1B17" w:rsidRDefault="00316428" w:rsidP="00316428">
      <w:pPr>
        <w:rPr>
          <w:rFonts w:cs="Arial"/>
          <w:szCs w:val="24"/>
        </w:rPr>
      </w:pPr>
      <w:r w:rsidRPr="002C1B17">
        <w:rPr>
          <w:rFonts w:cs="Arial"/>
          <w:szCs w:val="24"/>
        </w:rPr>
        <w:t>NOTE: Mencap uses the term avoidable death for deaths that could have been avoided by the provision of good quality healthcare.</w:t>
      </w:r>
    </w:p>
    <w:p w14:paraId="3D391523" w14:textId="77777777" w:rsidR="00316428" w:rsidRDefault="00316428" w:rsidP="00316428">
      <w:pPr>
        <w:rPr>
          <w:color w:val="1F497D"/>
        </w:rPr>
      </w:pPr>
    </w:p>
    <w:p w14:paraId="51ECAB51" w14:textId="77777777" w:rsidR="00316428" w:rsidRDefault="00316428" w:rsidP="00316428">
      <w:pPr>
        <w:rPr>
          <w:rFonts w:ascii="Calibri" w:hAnsi="Calibri"/>
          <w:color w:val="1F497D"/>
          <w:sz w:val="22"/>
        </w:rPr>
      </w:pPr>
      <w:r>
        <w:lastRenderedPageBreak/>
        <w:t>***</w:t>
      </w:r>
      <w:r w:rsidRPr="00F44309">
        <w:t xml:space="preserve">NHS Digital (2017) </w:t>
      </w:r>
      <w:r w:rsidRPr="005C09CA">
        <w:rPr>
          <w:i/>
        </w:rPr>
        <w:t>Health and Care of People with Learning Disabilities: Experimental Statistics: 2016 to 2017</w:t>
      </w:r>
      <w:r w:rsidRPr="00F44309">
        <w:t xml:space="preserve">. </w:t>
      </w:r>
      <w:hyperlink r:id="rId10" w:history="1">
        <w:r w:rsidRPr="001F64E9">
          <w:rPr>
            <w:rStyle w:val="Hyperlink"/>
          </w:rPr>
          <w:t>http://digital.nhs.uk/catalogue/PUB30167</w:t>
        </w:r>
      </w:hyperlink>
      <w:r>
        <w:t xml:space="preserve"> </w:t>
      </w:r>
    </w:p>
    <w:p w14:paraId="0C268D94" w14:textId="5C7DEACA" w:rsidR="00316428" w:rsidRDefault="00316428" w:rsidP="00316428">
      <w:pPr>
        <w:rPr>
          <w:rFonts w:cs="Arial"/>
          <w:szCs w:val="24"/>
        </w:rPr>
      </w:pPr>
    </w:p>
    <w:p w14:paraId="3E122E2C" w14:textId="77777777" w:rsidR="00316428" w:rsidRPr="00E02B86" w:rsidRDefault="00316428" w:rsidP="00316428">
      <w:pPr>
        <w:rPr>
          <w:rFonts w:cs="Arial"/>
          <w:szCs w:val="24"/>
        </w:rPr>
      </w:pPr>
    </w:p>
    <w:p w14:paraId="5A822BCB" w14:textId="77777777" w:rsidR="00316428" w:rsidRPr="00E02B86" w:rsidRDefault="00316428" w:rsidP="00316428">
      <w:pPr>
        <w:rPr>
          <w:rFonts w:cs="Arial"/>
          <w:b/>
          <w:color w:val="CC0066"/>
          <w:szCs w:val="24"/>
        </w:rPr>
      </w:pPr>
      <w:r w:rsidRPr="00E02B86">
        <w:rPr>
          <w:rFonts w:cs="Arial"/>
          <w:b/>
          <w:color w:val="CC0066"/>
          <w:szCs w:val="24"/>
        </w:rPr>
        <w:t xml:space="preserve">About Mencap </w:t>
      </w:r>
    </w:p>
    <w:p w14:paraId="4ED6F478" w14:textId="77777777" w:rsidR="00316428" w:rsidRPr="00E02B86" w:rsidRDefault="00316428" w:rsidP="00316428">
      <w:pPr>
        <w:rPr>
          <w:rFonts w:cs="Arial"/>
          <w:szCs w:val="24"/>
        </w:rPr>
      </w:pPr>
      <w:r w:rsidRPr="00E02B86">
        <w:rPr>
          <w:rFonts w:cs="Arial"/>
          <w:szCs w:val="24"/>
        </w:rPr>
        <w:t xml:space="preserve">There are 1.4 million people with a learning disability in the </w:t>
      </w:r>
      <w:smartTag w:uri="urn:schemas-microsoft-com:office:smarttags" w:element="place">
        <w:smartTag w:uri="urn:schemas-microsoft-com:office:smarttags" w:element="country-region">
          <w:r w:rsidRPr="00E02B86">
            <w:rPr>
              <w:rFonts w:cs="Arial"/>
              <w:szCs w:val="24"/>
            </w:rPr>
            <w:t>UK</w:t>
          </w:r>
        </w:smartTag>
      </w:smartTag>
      <w:r w:rsidRPr="00E02B86">
        <w:rPr>
          <w:rFonts w:cs="Arial"/>
          <w:szCs w:val="24"/>
        </w:rPr>
        <w:t xml:space="preserve">. Mencap works to support people with a learning disability, their families and carers by fighting to change laws, improve services and access to education, employment and leisure facilities. Mencap supports thousands of people with a learning disability to live their lives the way they want. </w:t>
      </w:r>
    </w:p>
    <w:p w14:paraId="276D84C0" w14:textId="77777777" w:rsidR="00316428" w:rsidRPr="00E02B86" w:rsidRDefault="00D6426F" w:rsidP="00316428">
      <w:pPr>
        <w:rPr>
          <w:rFonts w:cs="Arial"/>
          <w:szCs w:val="24"/>
        </w:rPr>
      </w:pPr>
      <w:hyperlink r:id="rId11" w:history="1">
        <w:r w:rsidR="00316428" w:rsidRPr="00E02B86">
          <w:rPr>
            <w:rStyle w:val="Hyperlink"/>
            <w:rFonts w:cs="Arial"/>
            <w:szCs w:val="24"/>
          </w:rPr>
          <w:t>www.mencap.org.uk</w:t>
        </w:r>
      </w:hyperlink>
      <w:r w:rsidR="00316428" w:rsidRPr="00E02B86">
        <w:rPr>
          <w:rFonts w:cs="Arial"/>
          <w:szCs w:val="24"/>
        </w:rPr>
        <w:t xml:space="preserve">   </w:t>
      </w:r>
    </w:p>
    <w:p w14:paraId="2F8A7578" w14:textId="77777777" w:rsidR="00316428" w:rsidRPr="00E02B86" w:rsidRDefault="00316428" w:rsidP="00316428">
      <w:pPr>
        <w:rPr>
          <w:rFonts w:cs="Arial"/>
          <w:szCs w:val="24"/>
        </w:rPr>
      </w:pPr>
    </w:p>
    <w:p w14:paraId="6DC94D84" w14:textId="77777777" w:rsidR="00316428" w:rsidRPr="00E02B86" w:rsidRDefault="00316428" w:rsidP="00316428">
      <w:pPr>
        <w:rPr>
          <w:rFonts w:cs="Arial"/>
          <w:szCs w:val="24"/>
        </w:rPr>
      </w:pPr>
      <w:r w:rsidRPr="00E02B86">
        <w:rPr>
          <w:rFonts w:cs="Arial"/>
          <w:szCs w:val="24"/>
        </w:rPr>
        <w:t>For advice and information about learning disability and Mencap services in your area, contact</w:t>
      </w:r>
      <w:r>
        <w:rPr>
          <w:rFonts w:cs="Arial"/>
          <w:szCs w:val="24"/>
        </w:rPr>
        <w:t xml:space="preserve"> the</w:t>
      </w:r>
      <w:r w:rsidRPr="00E02B86">
        <w:rPr>
          <w:rFonts w:cs="Arial"/>
          <w:szCs w:val="24"/>
        </w:rPr>
        <w:t xml:space="preserve"> </w:t>
      </w:r>
      <w:r>
        <w:rPr>
          <w:rFonts w:cs="Arial"/>
          <w:b/>
          <w:szCs w:val="24"/>
        </w:rPr>
        <w:t>Learning Disability Helpline</w:t>
      </w:r>
      <w:r w:rsidRPr="00E02B86">
        <w:rPr>
          <w:rFonts w:cs="Arial"/>
          <w:szCs w:val="24"/>
        </w:rPr>
        <w:t xml:space="preserve"> on 0808 808 1111 (9am-5pm, Monday-Friday) or email </w:t>
      </w:r>
      <w:hyperlink r:id="rId12" w:history="1">
        <w:r w:rsidRPr="00E02B86">
          <w:rPr>
            <w:rStyle w:val="Hyperlink"/>
            <w:rFonts w:cs="Arial"/>
            <w:szCs w:val="24"/>
          </w:rPr>
          <w:t>help@mencap.org.uk</w:t>
        </w:r>
      </w:hyperlink>
      <w:r w:rsidRPr="00E02B86">
        <w:rPr>
          <w:rFonts w:cs="Arial"/>
          <w:szCs w:val="24"/>
        </w:rPr>
        <w:t xml:space="preserve"> </w:t>
      </w:r>
    </w:p>
    <w:p w14:paraId="5EAFA162" w14:textId="77777777" w:rsidR="00316428" w:rsidRPr="00E02B86" w:rsidRDefault="00316428" w:rsidP="00316428">
      <w:pPr>
        <w:rPr>
          <w:rFonts w:cs="Arial"/>
          <w:szCs w:val="24"/>
        </w:rPr>
      </w:pPr>
    </w:p>
    <w:p w14:paraId="12CF241E" w14:textId="77777777" w:rsidR="00316428" w:rsidRPr="00E02B86" w:rsidRDefault="00316428" w:rsidP="00316428">
      <w:pPr>
        <w:rPr>
          <w:rFonts w:cs="Arial"/>
          <w:b/>
          <w:color w:val="CC0066"/>
          <w:szCs w:val="24"/>
        </w:rPr>
      </w:pPr>
      <w:r w:rsidRPr="00E02B86">
        <w:rPr>
          <w:rFonts w:cs="Arial"/>
          <w:b/>
          <w:color w:val="CC0066"/>
          <w:szCs w:val="24"/>
        </w:rPr>
        <w:t>What is a learning disability?</w:t>
      </w:r>
    </w:p>
    <w:p w14:paraId="2FA93B83" w14:textId="77777777" w:rsidR="00316428" w:rsidRPr="00E02B86" w:rsidRDefault="00316428" w:rsidP="00316428">
      <w:pPr>
        <w:rPr>
          <w:rFonts w:cs="Arial"/>
          <w:szCs w:val="24"/>
        </w:rPr>
      </w:pPr>
      <w:r w:rsidRPr="00E02B86">
        <w:rPr>
          <w:rFonts w:cs="Arial"/>
          <w:szCs w:val="24"/>
        </w:rPr>
        <w:t>A learning disability is a reduced intellectual ability which can cause problems with everyday tasks – for example shopping and cooking, or travelling to new places – which affects someone for their whole life.</w:t>
      </w:r>
    </w:p>
    <w:p w14:paraId="0A5CD54D" w14:textId="77777777" w:rsidR="00316428" w:rsidRPr="00E02B86" w:rsidRDefault="00316428" w:rsidP="00316428">
      <w:pPr>
        <w:rPr>
          <w:rFonts w:cs="Arial"/>
          <w:szCs w:val="24"/>
        </w:rPr>
      </w:pPr>
    </w:p>
    <w:p w14:paraId="266FB41B" w14:textId="77777777" w:rsidR="00316428" w:rsidRPr="00E02B86" w:rsidRDefault="00316428" w:rsidP="00316428">
      <w:pPr>
        <w:rPr>
          <w:rFonts w:cs="Arial"/>
          <w:szCs w:val="24"/>
        </w:rPr>
      </w:pPr>
      <w:r w:rsidRPr="00E02B86">
        <w:rPr>
          <w:rFonts w:cs="Arial"/>
          <w:szCs w:val="24"/>
        </w:rPr>
        <w:t xml:space="preserve">People with a learning disability can take longer to learn new things and may need support to develop new skills, understand difficult information and engage with other people. The level of support someone needs is different with every individual. For example, someone with a severe learning disability might need much more support with daily tasks than someone with a mild learning disability. </w:t>
      </w:r>
    </w:p>
    <w:p w14:paraId="265D2E13" w14:textId="77777777" w:rsidR="00316428" w:rsidRPr="00E02B86" w:rsidRDefault="00316428" w:rsidP="00316428">
      <w:pPr>
        <w:rPr>
          <w:rFonts w:cs="Arial"/>
          <w:szCs w:val="24"/>
        </w:rPr>
      </w:pPr>
    </w:p>
    <w:p w14:paraId="5FBD6691" w14:textId="77777777" w:rsidR="00316428" w:rsidRPr="00E02B86" w:rsidRDefault="00316428" w:rsidP="00316428">
      <w:pPr>
        <w:rPr>
          <w:rFonts w:cs="Arial"/>
          <w:szCs w:val="24"/>
        </w:rPr>
      </w:pPr>
      <w:r w:rsidRPr="00E02B86">
        <w:rPr>
          <w:rFonts w:cs="Arial"/>
          <w:szCs w:val="24"/>
        </w:rPr>
        <w:t xml:space="preserve">Learning disability is NOT a mental illness or a learning difficulty. Very often the term ‘learning difficulty’ is wrongly used interchangeably with ‘learning disability’. </w:t>
      </w:r>
    </w:p>
    <w:p w14:paraId="0014B673" w14:textId="77777777" w:rsidR="00316428" w:rsidRPr="00E02B86" w:rsidRDefault="00316428" w:rsidP="00316428">
      <w:pPr>
        <w:rPr>
          <w:rFonts w:cs="Arial"/>
          <w:szCs w:val="24"/>
        </w:rPr>
      </w:pPr>
    </w:p>
    <w:p w14:paraId="35A8113A" w14:textId="77777777" w:rsidR="00DA368C" w:rsidRDefault="00D6426F"/>
    <w:sectPr w:rsidR="00DA368C">
      <w:headerReference w:type="default" r:id="rId13"/>
      <w:pgSz w:w="11906" w:h="16838" w:code="9"/>
      <w:pgMar w:top="1134" w:right="1134" w:bottom="1134" w:left="1871" w:header="9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BCBEF" w14:textId="77777777" w:rsidR="002F205D" w:rsidRDefault="002F1879">
      <w:r>
        <w:separator/>
      </w:r>
    </w:p>
  </w:endnote>
  <w:endnote w:type="continuationSeparator" w:id="0">
    <w:p w14:paraId="31F0A540" w14:textId="77777777" w:rsidR="002F205D" w:rsidRDefault="002F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BF80B" w14:textId="77777777" w:rsidR="002F205D" w:rsidRDefault="002F1879">
      <w:r>
        <w:separator/>
      </w:r>
    </w:p>
  </w:footnote>
  <w:footnote w:type="continuationSeparator" w:id="0">
    <w:p w14:paraId="600FFCB2" w14:textId="77777777" w:rsidR="002F205D" w:rsidRDefault="002F1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5917" w14:textId="77777777" w:rsidR="00347402" w:rsidRPr="00E02B86" w:rsidRDefault="00316428" w:rsidP="00E02B86">
    <w:pPr>
      <w:pStyle w:val="Header"/>
      <w:jc w:val="right"/>
    </w:pPr>
    <w:r w:rsidRPr="00E02B86">
      <w:rPr>
        <w:noProof/>
      </w:rPr>
      <w:drawing>
        <wp:inline distT="0" distB="0" distL="0" distR="0" wp14:anchorId="6AFE4E0F" wp14:editId="39058C5C">
          <wp:extent cx="1371600" cy="838200"/>
          <wp:effectExtent l="0" t="0" r="0" b="0"/>
          <wp:docPr id="1" name="Picture 1" descr="Mencap logo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cap logo - high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961D6"/>
    <w:multiLevelType w:val="hybridMultilevel"/>
    <w:tmpl w:val="42BC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C42C5D"/>
    <w:multiLevelType w:val="hybridMultilevel"/>
    <w:tmpl w:val="7284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16627"/>
    <w:multiLevelType w:val="hybridMultilevel"/>
    <w:tmpl w:val="474CB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4B75AD"/>
    <w:multiLevelType w:val="hybridMultilevel"/>
    <w:tmpl w:val="9B9A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28"/>
    <w:rsid w:val="002F1879"/>
    <w:rsid w:val="002F205D"/>
    <w:rsid w:val="00316428"/>
    <w:rsid w:val="00521001"/>
    <w:rsid w:val="008841C9"/>
    <w:rsid w:val="00C00C2B"/>
    <w:rsid w:val="00C92CF7"/>
    <w:rsid w:val="00CD1220"/>
    <w:rsid w:val="00D42489"/>
    <w:rsid w:val="00D6426F"/>
    <w:rsid w:val="00DB7F49"/>
    <w:rsid w:val="00EE280A"/>
    <w:rsid w:val="00F05236"/>
    <w:rsid w:val="00FC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5089394"/>
  <w15:chartTrackingRefBased/>
  <w15:docId w15:val="{374913BA-3708-45B1-B9FB-EE89E38C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42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428"/>
    <w:rPr>
      <w:color w:val="0000FF"/>
      <w:u w:val="single"/>
    </w:rPr>
  </w:style>
  <w:style w:type="paragraph" w:styleId="EndnoteText">
    <w:name w:val="endnote text"/>
    <w:basedOn w:val="Normal"/>
    <w:link w:val="EndnoteTextChar"/>
    <w:semiHidden/>
    <w:rsid w:val="00316428"/>
    <w:rPr>
      <w:sz w:val="20"/>
    </w:rPr>
  </w:style>
  <w:style w:type="character" w:customStyle="1" w:styleId="EndnoteTextChar">
    <w:name w:val="Endnote Text Char"/>
    <w:basedOn w:val="DefaultParagraphFont"/>
    <w:link w:val="EndnoteText"/>
    <w:semiHidden/>
    <w:rsid w:val="00316428"/>
    <w:rPr>
      <w:rFonts w:ascii="Arial" w:eastAsia="Times New Roman" w:hAnsi="Arial" w:cs="Times New Roman"/>
      <w:sz w:val="20"/>
      <w:szCs w:val="20"/>
      <w:lang w:eastAsia="en-GB"/>
    </w:rPr>
  </w:style>
  <w:style w:type="paragraph" w:styleId="Header">
    <w:name w:val="header"/>
    <w:basedOn w:val="Normal"/>
    <w:link w:val="HeaderChar"/>
    <w:rsid w:val="00316428"/>
    <w:pPr>
      <w:tabs>
        <w:tab w:val="center" w:pos="4153"/>
        <w:tab w:val="right" w:pos="8306"/>
      </w:tabs>
    </w:pPr>
  </w:style>
  <w:style w:type="character" w:customStyle="1" w:styleId="HeaderChar">
    <w:name w:val="Header Char"/>
    <w:basedOn w:val="DefaultParagraphFont"/>
    <w:link w:val="Header"/>
    <w:rsid w:val="00316428"/>
    <w:rPr>
      <w:rFonts w:ascii="Arial" w:eastAsia="Times New Roman" w:hAnsi="Arial" w:cs="Times New Roman"/>
      <w:sz w:val="24"/>
      <w:szCs w:val="20"/>
      <w:lang w:eastAsia="en-GB"/>
    </w:rPr>
  </w:style>
  <w:style w:type="character" w:styleId="CommentReference">
    <w:name w:val="annotation reference"/>
    <w:rsid w:val="00316428"/>
    <w:rPr>
      <w:sz w:val="16"/>
      <w:szCs w:val="16"/>
    </w:rPr>
  </w:style>
  <w:style w:type="paragraph" w:styleId="CommentText">
    <w:name w:val="annotation text"/>
    <w:basedOn w:val="Normal"/>
    <w:link w:val="CommentTextChar"/>
    <w:rsid w:val="00316428"/>
    <w:rPr>
      <w:sz w:val="20"/>
    </w:rPr>
  </w:style>
  <w:style w:type="character" w:customStyle="1" w:styleId="CommentTextChar">
    <w:name w:val="Comment Text Char"/>
    <w:basedOn w:val="DefaultParagraphFont"/>
    <w:link w:val="CommentText"/>
    <w:rsid w:val="00316428"/>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316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428"/>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00C2B"/>
    <w:rPr>
      <w:b/>
      <w:bCs/>
    </w:rPr>
  </w:style>
  <w:style w:type="character" w:customStyle="1" w:styleId="CommentSubjectChar">
    <w:name w:val="Comment Subject Char"/>
    <w:basedOn w:val="CommentTextChar"/>
    <w:link w:val="CommentSubject"/>
    <w:uiPriority w:val="99"/>
    <w:semiHidden/>
    <w:rsid w:val="00C00C2B"/>
    <w:rPr>
      <w:rFonts w:ascii="Arial" w:eastAsia="Times New Roman" w:hAnsi="Arial" w:cs="Times New Roman"/>
      <w:b/>
      <w:bCs/>
      <w:sz w:val="20"/>
      <w:szCs w:val="20"/>
      <w:lang w:eastAsia="en-GB"/>
    </w:rPr>
  </w:style>
  <w:style w:type="paragraph" w:styleId="ListParagraph">
    <w:name w:val="List Paragraph"/>
    <w:basedOn w:val="Normal"/>
    <w:uiPriority w:val="34"/>
    <w:qFormat/>
    <w:rsid w:val="00C92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mencap.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ncap.org.uk/sites/default/files/2016-06/DBIreport.pdf" TargetMode="External"/><Relationship Id="rId12" Type="http://schemas.openxmlformats.org/officeDocument/2006/relationships/hyperlink" Target="mailto:help@menca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cap.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gital.nhs.uk/catalogue/PUB30167" TargetMode="External"/><Relationship Id="rId4" Type="http://schemas.openxmlformats.org/officeDocument/2006/relationships/webSettings" Target="webSettings.xml"/><Relationship Id="rId9" Type="http://schemas.openxmlformats.org/officeDocument/2006/relationships/hyperlink" Target="http://www.bristol.ac.uk/media-library/sites/cipold/migrated/documents/fullfinalrepor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Isbister</dc:creator>
  <cp:keywords/>
  <dc:description/>
  <cp:lastModifiedBy>Eve Jackson</cp:lastModifiedBy>
  <cp:revision>2</cp:revision>
  <dcterms:created xsi:type="dcterms:W3CDTF">2018-02-06T09:00:00Z</dcterms:created>
  <dcterms:modified xsi:type="dcterms:W3CDTF">2018-02-06T09:00:00Z</dcterms:modified>
</cp:coreProperties>
</file>